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B0FC7" w14:textId="77777777" w:rsidR="00C65A22" w:rsidRPr="00C65A22" w:rsidRDefault="00C65A22" w:rsidP="00E934F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Získavanie kontaktov na potenciálnych zákazníkov v teréne</w:t>
      </w:r>
    </w:p>
    <w:p w14:paraId="264EED2F" w14:textId="77777777" w:rsidR="00E934FE" w:rsidRDefault="00E934FE" w:rsidP="00C65A2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535581E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Účel spracúvania osobných údajov:</w:t>
      </w:r>
    </w:p>
    <w:p w14:paraId="6B2926EC" w14:textId="6695A059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Aktívne oslovovanie fyzických osôb v teréne za účelom prezentácie a ponuky služieb Prevádzkovateľa a získavanie ich kontaktných údajov na účely následnej komunikácie a vypracovania cenovej ponuky.</w:t>
      </w:r>
    </w:p>
    <w:p w14:paraId="24C71F93" w14:textId="3A822BF3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06131D5A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Dotknuté osoby:</w:t>
      </w:r>
    </w:p>
    <w:p w14:paraId="2659BC18" w14:textId="77777777" w:rsidR="00C65A22" w:rsidRPr="00C65A22" w:rsidRDefault="00C65A22" w:rsidP="00C65A22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fyzické osoby oslovené v teréne, </w:t>
      </w:r>
    </w:p>
    <w:p w14:paraId="5B91B99C" w14:textId="77777777" w:rsidR="00C65A22" w:rsidRPr="00C65A22" w:rsidRDefault="00C65A22" w:rsidP="00C65A22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potenciálni zákazníci (záujemcovia o služby). </w:t>
      </w:r>
    </w:p>
    <w:p w14:paraId="008A8E29" w14:textId="2EDCD3D5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4AD731D2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Kategórie osobných údajov:</w:t>
      </w:r>
    </w:p>
    <w:p w14:paraId="5E7C715E" w14:textId="5E35A3BB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Bežné osobné údaje.</w:t>
      </w:r>
    </w:p>
    <w:p w14:paraId="418AEEDD" w14:textId="77777777" w:rsidR="00E934FE" w:rsidRDefault="00E934FE" w:rsidP="00C65A2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715FF02" w14:textId="3C9F2CEA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Rozsah spracúvaných osobných údajov:</w:t>
      </w:r>
    </w:p>
    <w:p w14:paraId="23C44A3D" w14:textId="77B1ADC2" w:rsidR="00C65A22" w:rsidRPr="00802EB7" w:rsidRDefault="00C65A22" w:rsidP="00802EB7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identifikačné a kontaktné údaje: </w:t>
      </w:r>
      <w:r w:rsidRPr="00802EB7">
        <w:rPr>
          <w:rFonts w:ascii="Calibri" w:hAnsi="Calibri" w:cs="Calibri"/>
          <w:sz w:val="22"/>
          <w:szCs w:val="22"/>
        </w:rPr>
        <w:t xml:space="preserve">meno, telefónne číslo, adresa (vrátane doplňujúcich údajov, napr. poschodie), </w:t>
      </w:r>
    </w:p>
    <w:p w14:paraId="5B63FC1D" w14:textId="4E98D614" w:rsidR="00C65A22" w:rsidRPr="00802EB7" w:rsidRDefault="00C65A22" w:rsidP="00802EB7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údaje o predmete služby: </w:t>
      </w:r>
      <w:r w:rsidRPr="00802EB7">
        <w:rPr>
          <w:rFonts w:ascii="Calibri" w:hAnsi="Calibri" w:cs="Calibri"/>
          <w:sz w:val="22"/>
          <w:szCs w:val="22"/>
        </w:rPr>
        <w:t xml:space="preserve">typ okien, vek okien, popis problému s oknami. </w:t>
      </w:r>
    </w:p>
    <w:p w14:paraId="2C2D4B9D" w14:textId="68A7448D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012C2EC4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60BA7EFB" w14:textId="51DC51E4" w:rsidR="00C65A22" w:rsidRPr="00C65A22" w:rsidRDefault="00802EB7" w:rsidP="00C65A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</w:t>
      </w:r>
      <w:r w:rsidR="00C65A22" w:rsidRPr="00C65A22">
        <w:rPr>
          <w:rFonts w:ascii="Calibri" w:hAnsi="Calibri" w:cs="Calibri"/>
          <w:sz w:val="22"/>
          <w:szCs w:val="22"/>
        </w:rPr>
        <w:t>l. 6 ods. 1 písm. f) Nariadenia GDPR – oprávnený záujem.</w:t>
      </w:r>
    </w:p>
    <w:p w14:paraId="6A761957" w14:textId="77777777" w:rsidR="00E934FE" w:rsidRDefault="00E934FE" w:rsidP="00C65A2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AA3351E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Oprávnený záujem Prevádzkovateľa:</w:t>
      </w:r>
    </w:p>
    <w:p w14:paraId="6DA63ED2" w14:textId="74F6D85B" w:rsidR="00C65A22" w:rsidRPr="00C65A22" w:rsidRDefault="00802EB7" w:rsidP="00C65A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C65A22" w:rsidRPr="00C65A22">
        <w:rPr>
          <w:rFonts w:ascii="Calibri" w:hAnsi="Calibri" w:cs="Calibri"/>
          <w:sz w:val="22"/>
          <w:szCs w:val="22"/>
        </w:rPr>
        <w:t>ískavanie nových zákazníkov a rozvoj podnikateľskej činnosti.</w:t>
      </w:r>
    </w:p>
    <w:p w14:paraId="1DC4DDC0" w14:textId="170AB7AC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62D14660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247BD21D" w14:textId="2681F644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Spracúvanie osobných údajov na základe osobitného právneho predpisu sa nevykonáva.</w:t>
      </w:r>
    </w:p>
    <w:p w14:paraId="3D386153" w14:textId="4239AC3F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36FA8F3C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Príjemcovia osobných údajov:</w:t>
      </w:r>
    </w:p>
    <w:p w14:paraId="4555C1B8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05F59048" w14:textId="1EBAF4EB" w:rsidR="00C65A22" w:rsidRPr="00C65A22" w:rsidRDefault="00C65A22" w:rsidP="00C65A22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Monday.com </w:t>
      </w:r>
      <w:proofErr w:type="spellStart"/>
      <w:r w:rsidRPr="00C65A22">
        <w:rPr>
          <w:rFonts w:ascii="Calibri" w:hAnsi="Calibri" w:cs="Calibri"/>
          <w:sz w:val="22"/>
          <w:szCs w:val="22"/>
        </w:rPr>
        <w:t>Ltd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., 6 </w:t>
      </w:r>
      <w:proofErr w:type="spellStart"/>
      <w:r w:rsidRPr="00C65A22">
        <w:rPr>
          <w:rFonts w:ascii="Calibri" w:hAnsi="Calibri" w:cs="Calibri"/>
          <w:sz w:val="22"/>
          <w:szCs w:val="22"/>
        </w:rPr>
        <w:t>Yitzhak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65A22">
        <w:rPr>
          <w:rFonts w:ascii="Calibri" w:hAnsi="Calibri" w:cs="Calibri"/>
          <w:sz w:val="22"/>
          <w:szCs w:val="22"/>
        </w:rPr>
        <w:t>Sadeh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65A22">
        <w:rPr>
          <w:rFonts w:ascii="Calibri" w:hAnsi="Calibri" w:cs="Calibri"/>
          <w:sz w:val="22"/>
          <w:szCs w:val="22"/>
        </w:rPr>
        <w:t>Street</w:t>
      </w:r>
      <w:proofErr w:type="spellEnd"/>
      <w:r w:rsidRPr="00C65A22">
        <w:rPr>
          <w:rFonts w:ascii="Calibri" w:hAnsi="Calibri" w:cs="Calibri"/>
          <w:sz w:val="22"/>
          <w:szCs w:val="22"/>
        </w:rPr>
        <w:t>, Tel Aviv 6777506, Izrael</w:t>
      </w:r>
      <w:r w:rsidR="00E934FE">
        <w:rPr>
          <w:rFonts w:ascii="Calibri" w:hAnsi="Calibri" w:cs="Calibri"/>
          <w:sz w:val="22"/>
          <w:szCs w:val="22"/>
        </w:rPr>
        <w:t xml:space="preserve"> </w:t>
      </w:r>
      <w:r w:rsidRPr="00C65A22">
        <w:rPr>
          <w:rFonts w:ascii="Calibri" w:hAnsi="Calibri" w:cs="Calibri"/>
          <w:sz w:val="22"/>
          <w:szCs w:val="22"/>
        </w:rPr>
        <w:t xml:space="preserve">účel: poskytovanie CRM systému a uchovávanie údajov, </w:t>
      </w:r>
    </w:p>
    <w:p w14:paraId="38ACC4DE" w14:textId="4E77E763" w:rsidR="00C65A22" w:rsidRPr="00C65A22" w:rsidRDefault="00C65A22" w:rsidP="00C65A22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Google LLC</w:t>
      </w:r>
      <w:r w:rsidR="00E934FE">
        <w:rPr>
          <w:rFonts w:ascii="Calibri" w:hAnsi="Calibri" w:cs="Calibri"/>
          <w:sz w:val="22"/>
          <w:szCs w:val="22"/>
        </w:rPr>
        <w:t xml:space="preserve"> </w:t>
      </w:r>
      <w:r w:rsidRPr="00C65A22">
        <w:rPr>
          <w:rFonts w:ascii="Calibri" w:hAnsi="Calibri" w:cs="Calibri"/>
          <w:sz w:val="22"/>
          <w:szCs w:val="22"/>
        </w:rPr>
        <w:t xml:space="preserve">účel: poskytovanie cloudových a IT služieb (najmä e-mailová komunikácia a interné úložisko údajov), </w:t>
      </w:r>
    </w:p>
    <w:p w14:paraId="570940A7" w14:textId="0BCC7809" w:rsidR="00C65A22" w:rsidRPr="00C65A22" w:rsidRDefault="00C65A22" w:rsidP="00C65A22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C65A22">
        <w:rPr>
          <w:rFonts w:ascii="Calibri" w:hAnsi="Calibri" w:cs="Calibri"/>
          <w:sz w:val="22"/>
          <w:szCs w:val="22"/>
        </w:rPr>
        <w:t>Websupport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s. r. o.</w:t>
      </w:r>
      <w:r w:rsidR="00E934FE">
        <w:rPr>
          <w:rFonts w:ascii="Calibri" w:hAnsi="Calibri" w:cs="Calibri"/>
          <w:sz w:val="22"/>
          <w:szCs w:val="22"/>
        </w:rPr>
        <w:t xml:space="preserve"> </w:t>
      </w:r>
      <w:r w:rsidRPr="00C65A22">
        <w:rPr>
          <w:rFonts w:ascii="Calibri" w:hAnsi="Calibri" w:cs="Calibri"/>
          <w:sz w:val="22"/>
          <w:szCs w:val="22"/>
        </w:rPr>
        <w:t xml:space="preserve">účel: poskytovanie webhostingových a e-mailových služieb. </w:t>
      </w:r>
    </w:p>
    <w:p w14:paraId="190235DD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Spoloční prevádzkovatelia:</w:t>
      </w:r>
    </w:p>
    <w:p w14:paraId="001D9DFA" w14:textId="7EE6A2F4" w:rsidR="00E80CD2" w:rsidRPr="00E80CD2" w:rsidRDefault="00E80CD2" w:rsidP="00E80CD2">
      <w:pPr>
        <w:pStyle w:val="Odsekzoznamu"/>
        <w:numPr>
          <w:ilvl w:val="0"/>
          <w:numId w:val="21"/>
        </w:numPr>
        <w:contextualSpacing/>
        <w:jc w:val="both"/>
        <w:rPr>
          <w:rFonts w:ascii="Calibri" w:hAnsi="Calibri" w:cs="Calibri"/>
          <w:sz w:val="22"/>
          <w:szCs w:val="22"/>
        </w:rPr>
      </w:pPr>
      <w:proofErr w:type="spellStart"/>
      <w:r w:rsidRPr="00C65A22">
        <w:rPr>
          <w:rFonts w:ascii="Calibri" w:hAnsi="Calibri" w:cs="Calibri"/>
          <w:sz w:val="22"/>
          <w:szCs w:val="22"/>
        </w:rPr>
        <w:t>aKomfort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s. r. o.</w:t>
      </w:r>
      <w:r>
        <w:rPr>
          <w:rFonts w:ascii="Calibri" w:hAnsi="Calibri" w:cs="Calibri"/>
          <w:sz w:val="22"/>
          <w:szCs w:val="22"/>
        </w:rPr>
        <w:t xml:space="preserve">, </w:t>
      </w:r>
      <w:r w:rsidRPr="00B450C8">
        <w:rPr>
          <w:rFonts w:ascii="Calibri" w:hAnsi="Calibri" w:cs="Calibri"/>
          <w:sz w:val="22"/>
          <w:szCs w:val="22"/>
        </w:rPr>
        <w:t xml:space="preserve">IČO: </w:t>
      </w:r>
      <w:r w:rsidR="005A3215" w:rsidRPr="005A3215">
        <w:rPr>
          <w:rFonts w:ascii="Calibri" w:hAnsi="Calibri" w:cs="Calibri"/>
          <w:sz w:val="22"/>
          <w:szCs w:val="22"/>
        </w:rPr>
        <w:t>55 909 507</w:t>
      </w:r>
      <w:r>
        <w:rPr>
          <w:rFonts w:ascii="Calibri" w:hAnsi="Calibri" w:cs="Calibri"/>
          <w:sz w:val="22"/>
          <w:szCs w:val="22"/>
        </w:rPr>
        <w:t>,</w:t>
      </w:r>
      <w:r w:rsidRPr="00E934FE">
        <w:rPr>
          <w:rFonts w:ascii="Calibri" w:hAnsi="Calibri" w:cs="Calibri"/>
          <w:sz w:val="22"/>
          <w:szCs w:val="22"/>
        </w:rPr>
        <w:t xml:space="preserve"> účel: spoločné využívanie získaných kontaktov a ich evidencia v CRM systéme. </w:t>
      </w:r>
    </w:p>
    <w:p w14:paraId="4DCBFFDC" w14:textId="0D974ACF" w:rsidR="00E934FE" w:rsidRPr="00E934FE" w:rsidRDefault="00C65A22" w:rsidP="00E934FE">
      <w:pPr>
        <w:pStyle w:val="Odsekzoznamu"/>
        <w:numPr>
          <w:ilvl w:val="0"/>
          <w:numId w:val="21"/>
        </w:numPr>
        <w:contextualSpacing/>
        <w:jc w:val="both"/>
        <w:rPr>
          <w:rFonts w:ascii="Calibri" w:hAnsi="Calibri" w:cs="Calibri"/>
          <w:sz w:val="22"/>
          <w:szCs w:val="22"/>
        </w:rPr>
      </w:pPr>
      <w:proofErr w:type="spellStart"/>
      <w:r w:rsidRPr="00C65A22">
        <w:rPr>
          <w:rFonts w:ascii="Calibri" w:hAnsi="Calibri" w:cs="Calibri"/>
          <w:sz w:val="22"/>
          <w:szCs w:val="22"/>
        </w:rPr>
        <w:t>aKomfort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Home s. r. o.,</w:t>
      </w:r>
      <w:r w:rsidR="00E934FE">
        <w:rPr>
          <w:rFonts w:ascii="Calibri" w:hAnsi="Calibri" w:cs="Calibri"/>
          <w:sz w:val="22"/>
          <w:szCs w:val="22"/>
        </w:rPr>
        <w:t xml:space="preserve"> </w:t>
      </w:r>
      <w:r w:rsidR="00E934FE" w:rsidRPr="00B450C8">
        <w:rPr>
          <w:rFonts w:ascii="Calibri" w:hAnsi="Calibri" w:cs="Calibri"/>
          <w:sz w:val="22"/>
          <w:szCs w:val="22"/>
        </w:rPr>
        <w:t>IČO: 56 635 028,</w:t>
      </w:r>
      <w:r w:rsidRPr="00E934FE">
        <w:rPr>
          <w:rFonts w:ascii="Calibri" w:hAnsi="Calibri" w:cs="Calibri"/>
          <w:sz w:val="22"/>
          <w:szCs w:val="22"/>
        </w:rPr>
        <w:t xml:space="preserve"> </w:t>
      </w:r>
      <w:r w:rsidR="00E934FE" w:rsidRPr="00E934FE">
        <w:rPr>
          <w:rFonts w:ascii="Calibri" w:hAnsi="Calibri" w:cs="Calibri"/>
          <w:sz w:val="22"/>
          <w:szCs w:val="22"/>
        </w:rPr>
        <w:t xml:space="preserve">účel: spoločné využívanie získaných kontaktov a ich evidencia v CRM systéme. </w:t>
      </w:r>
    </w:p>
    <w:p w14:paraId="389F55E2" w14:textId="77777777" w:rsidR="00E934FE" w:rsidRDefault="00E934FE" w:rsidP="00C65A2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F5122DD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Iní oprávnení príjemcovia:</w:t>
      </w:r>
    </w:p>
    <w:p w14:paraId="0BB8B7EE" w14:textId="6CD1FFD9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Osobné údaje môžu byť poskytnuté orgánom verejnej moci na základe čl. 6 ods. 1 písm. c) Nariadenia GDPR (napr. súdy, orgány činné v trestnom konaní, kontrolné a dozorné orgány), vrátane Úradu na ochranu osobných údajov Slovenskej republiky.</w:t>
      </w:r>
    </w:p>
    <w:p w14:paraId="4874EAFF" w14:textId="24703D28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4DA04013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486801B1" w14:textId="263B57B3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Osobné údaje sú prenášané do tretej krajiny – Izrael. Európska komisia rozhodla, že Izrael zabezpečuje primeranú úroveň ochrany osobných údajov (rozhodnutie o primeranosti).</w:t>
      </w:r>
    </w:p>
    <w:p w14:paraId="5915C0F6" w14:textId="00E6EABF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5F6D7DD9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32987928" w14:textId="45C2DB8D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Nevykonáva sa.</w:t>
      </w:r>
    </w:p>
    <w:p w14:paraId="1E6CBA91" w14:textId="2CE5549E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38C65CDD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lastRenderedPageBreak/>
        <w:t>Zverejňovanie osobných údajov:</w:t>
      </w:r>
    </w:p>
    <w:p w14:paraId="4C3E07A5" w14:textId="3CDE5742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Prevádzkovateľ osobné údaje nezverejňuje.</w:t>
      </w:r>
    </w:p>
    <w:p w14:paraId="02B81CE9" w14:textId="74EBEC10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6C39D38F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Doba uchovávania osobných údajov:</w:t>
      </w:r>
    </w:p>
    <w:p w14:paraId="017608A5" w14:textId="77777777" w:rsidR="00C65A22" w:rsidRPr="00C65A22" w:rsidRDefault="00C65A22" w:rsidP="00C65A22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osobné údaje sú spracúvané do momentu prvotného kontaktovania dotknutej osoby (spravidla nasledujúci pracovný deň), </w:t>
      </w:r>
    </w:p>
    <w:p w14:paraId="28365784" w14:textId="77777777" w:rsidR="00C65A22" w:rsidRPr="00C65A22" w:rsidRDefault="00C65A22" w:rsidP="00C65A22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ak dotknutá osoba neprejaví záujem alebo nedôjde k nadviazaniu ďalšej komunikácie, osobné údaje sú bezodkladne vymazané, </w:t>
      </w:r>
    </w:p>
    <w:p w14:paraId="47C837EC" w14:textId="77777777" w:rsidR="00C65A22" w:rsidRPr="00C65A22" w:rsidRDefault="00C65A22" w:rsidP="00C65A22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v prípade záujmu dotknutej osoby sú osobné údaje ďalej spracúvané v rámci samostatného účelu „vybavenie dopytov zákazníkov“. </w:t>
      </w:r>
    </w:p>
    <w:p w14:paraId="67163D53" w14:textId="19CC2AA2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62DDE0C7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Poučenie o dobrovoľnosti poskytnutia údajov:</w:t>
      </w:r>
    </w:p>
    <w:p w14:paraId="5B3B808D" w14:textId="4ADB872F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Poskytnutie osobných údajov je dobrovoľné, avšak nevyhnutné na vybavenie cenového alebo produktového dopytu. Bez poskytnutia kontaktných údajov nie je možné na dopyt reagovať.</w:t>
      </w:r>
    </w:p>
    <w:p w14:paraId="14BF948A" w14:textId="75050FCD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4A654212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Zdroj osobných údajov:</w:t>
      </w:r>
    </w:p>
    <w:p w14:paraId="14B23A84" w14:textId="43987249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Osobné údaje sú získavané priamo od dotknutých osôb prostredníctvom osobného kontaktu v teréne zamestnancami Prevádzkovateľa.</w:t>
      </w:r>
    </w:p>
    <w:p w14:paraId="147B9F44" w14:textId="29A4876E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2B7F0656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Automatizované individuálne rozhodovanie vrátane profilovania:</w:t>
      </w:r>
    </w:p>
    <w:p w14:paraId="6599A7DA" w14:textId="2E707681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Pri spracúvaní osobných údajov nedochádza k automatizovanému individuálnemu rozhodovaniu ani k profilovaniu v zmysle čl. 22 Nariadenia GDPR.</w:t>
      </w:r>
    </w:p>
    <w:p w14:paraId="163C5460" w14:textId="747A03BB" w:rsidR="00111B52" w:rsidRPr="000074B2" w:rsidRDefault="00111B52" w:rsidP="00DE267E">
      <w:pPr>
        <w:jc w:val="both"/>
        <w:rPr>
          <w:rFonts w:ascii="Calibri" w:hAnsi="Calibri" w:cs="Calibri"/>
          <w:sz w:val="22"/>
          <w:szCs w:val="22"/>
        </w:rPr>
      </w:pPr>
    </w:p>
    <w:sectPr w:rsidR="00111B52" w:rsidRPr="000074B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4D124" w14:textId="77777777" w:rsidR="00366060" w:rsidRDefault="00366060" w:rsidP="00FC76BE">
      <w:r>
        <w:separator/>
      </w:r>
    </w:p>
  </w:endnote>
  <w:endnote w:type="continuationSeparator" w:id="0">
    <w:p w14:paraId="747B5F64" w14:textId="77777777" w:rsidR="00366060" w:rsidRDefault="00366060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6A599" w14:textId="77777777" w:rsidR="00366060" w:rsidRDefault="00366060" w:rsidP="00FC76BE">
      <w:r>
        <w:separator/>
      </w:r>
    </w:p>
  </w:footnote>
  <w:footnote w:type="continuationSeparator" w:id="0">
    <w:p w14:paraId="23AD190E" w14:textId="77777777" w:rsidR="00366060" w:rsidRDefault="00366060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3FAE"/>
    <w:multiLevelType w:val="multilevel"/>
    <w:tmpl w:val="5CBC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559DC"/>
    <w:multiLevelType w:val="multilevel"/>
    <w:tmpl w:val="3A64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1382C"/>
    <w:multiLevelType w:val="multilevel"/>
    <w:tmpl w:val="48A2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749DF"/>
    <w:multiLevelType w:val="multilevel"/>
    <w:tmpl w:val="66CA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1355E"/>
    <w:multiLevelType w:val="hybridMultilevel"/>
    <w:tmpl w:val="159C44FA"/>
    <w:lvl w:ilvl="0" w:tplc="B12EDBF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F3549C"/>
    <w:multiLevelType w:val="multilevel"/>
    <w:tmpl w:val="64F0D404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612050"/>
    <w:multiLevelType w:val="hybridMultilevel"/>
    <w:tmpl w:val="B5CABA98"/>
    <w:lvl w:ilvl="0" w:tplc="B12EDBF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6D2A45"/>
    <w:multiLevelType w:val="hybridMultilevel"/>
    <w:tmpl w:val="8E3E863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97F3F"/>
    <w:multiLevelType w:val="multilevel"/>
    <w:tmpl w:val="93605606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9965B8"/>
    <w:multiLevelType w:val="hybridMultilevel"/>
    <w:tmpl w:val="205A775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B23BF"/>
    <w:multiLevelType w:val="hybridMultilevel"/>
    <w:tmpl w:val="3FAE53AE"/>
    <w:lvl w:ilvl="0" w:tplc="B12EDBF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4307C4"/>
    <w:multiLevelType w:val="hybridMultilevel"/>
    <w:tmpl w:val="DC2C381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E368F"/>
    <w:multiLevelType w:val="multilevel"/>
    <w:tmpl w:val="2390AC28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FE7427"/>
    <w:multiLevelType w:val="multilevel"/>
    <w:tmpl w:val="407C334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784ADA"/>
    <w:multiLevelType w:val="hybridMultilevel"/>
    <w:tmpl w:val="8F0E7E2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B76A9"/>
    <w:multiLevelType w:val="hybridMultilevel"/>
    <w:tmpl w:val="0E46198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8337B1"/>
    <w:multiLevelType w:val="hybridMultilevel"/>
    <w:tmpl w:val="8D5EBF2C"/>
    <w:lvl w:ilvl="0" w:tplc="B12EDBF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A16F78"/>
    <w:multiLevelType w:val="hybridMultilevel"/>
    <w:tmpl w:val="60E6CC8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F76D9"/>
    <w:multiLevelType w:val="multilevel"/>
    <w:tmpl w:val="93000292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AD21E1"/>
    <w:multiLevelType w:val="multilevel"/>
    <w:tmpl w:val="EC5E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C0CA6"/>
    <w:multiLevelType w:val="multilevel"/>
    <w:tmpl w:val="FD34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5655863">
    <w:abstractNumId w:val="13"/>
  </w:num>
  <w:num w:numId="2" w16cid:durableId="455610865">
    <w:abstractNumId w:val="11"/>
  </w:num>
  <w:num w:numId="3" w16cid:durableId="1728188711">
    <w:abstractNumId w:val="15"/>
  </w:num>
  <w:num w:numId="4" w16cid:durableId="1620334415">
    <w:abstractNumId w:val="14"/>
  </w:num>
  <w:num w:numId="5" w16cid:durableId="1718237705">
    <w:abstractNumId w:val="9"/>
  </w:num>
  <w:num w:numId="6" w16cid:durableId="1182400983">
    <w:abstractNumId w:val="18"/>
  </w:num>
  <w:num w:numId="7" w16cid:durableId="76756068">
    <w:abstractNumId w:val="7"/>
  </w:num>
  <w:num w:numId="8" w16cid:durableId="1959795030">
    <w:abstractNumId w:val="10"/>
  </w:num>
  <w:num w:numId="9" w16cid:durableId="1315719900">
    <w:abstractNumId w:val="4"/>
  </w:num>
  <w:num w:numId="10" w16cid:durableId="622422057">
    <w:abstractNumId w:val="5"/>
  </w:num>
  <w:num w:numId="11" w16cid:durableId="1239369015">
    <w:abstractNumId w:val="12"/>
  </w:num>
  <w:num w:numId="12" w16cid:durableId="1814981640">
    <w:abstractNumId w:val="8"/>
  </w:num>
  <w:num w:numId="13" w16cid:durableId="879786173">
    <w:abstractNumId w:val="16"/>
  </w:num>
  <w:num w:numId="14" w16cid:durableId="636648173">
    <w:abstractNumId w:val="6"/>
  </w:num>
  <w:num w:numId="15" w16cid:durableId="1776706962">
    <w:abstractNumId w:val="1"/>
  </w:num>
  <w:num w:numId="16" w16cid:durableId="43800471">
    <w:abstractNumId w:val="19"/>
  </w:num>
  <w:num w:numId="17" w16cid:durableId="304168326">
    <w:abstractNumId w:val="2"/>
  </w:num>
  <w:num w:numId="18" w16cid:durableId="1523401769">
    <w:abstractNumId w:val="0"/>
  </w:num>
  <w:num w:numId="19" w16cid:durableId="960068915">
    <w:abstractNumId w:val="3"/>
  </w:num>
  <w:num w:numId="20" w16cid:durableId="2022076402">
    <w:abstractNumId w:val="20"/>
  </w:num>
  <w:num w:numId="21" w16cid:durableId="433938963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2A25"/>
    <w:rsid w:val="000074B2"/>
    <w:rsid w:val="000312DD"/>
    <w:rsid w:val="00033A51"/>
    <w:rsid w:val="000350DE"/>
    <w:rsid w:val="00063EFA"/>
    <w:rsid w:val="000649B5"/>
    <w:rsid w:val="0007143C"/>
    <w:rsid w:val="00075766"/>
    <w:rsid w:val="00087D34"/>
    <w:rsid w:val="00096B33"/>
    <w:rsid w:val="000A167B"/>
    <w:rsid w:val="000A307C"/>
    <w:rsid w:val="000B7F10"/>
    <w:rsid w:val="000C5516"/>
    <w:rsid w:val="00104FED"/>
    <w:rsid w:val="00111B52"/>
    <w:rsid w:val="00112AB5"/>
    <w:rsid w:val="00114C04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B29BA"/>
    <w:rsid w:val="002B333C"/>
    <w:rsid w:val="002D1C39"/>
    <w:rsid w:val="002E3682"/>
    <w:rsid w:val="00301B66"/>
    <w:rsid w:val="0031794A"/>
    <w:rsid w:val="00325653"/>
    <w:rsid w:val="00325E8B"/>
    <w:rsid w:val="0033355B"/>
    <w:rsid w:val="00341A6D"/>
    <w:rsid w:val="00355359"/>
    <w:rsid w:val="003561D4"/>
    <w:rsid w:val="00366060"/>
    <w:rsid w:val="003675BA"/>
    <w:rsid w:val="0039122A"/>
    <w:rsid w:val="00394F75"/>
    <w:rsid w:val="003C7109"/>
    <w:rsid w:val="003D5D3B"/>
    <w:rsid w:val="003D6BEC"/>
    <w:rsid w:val="003D7DE2"/>
    <w:rsid w:val="003F1C2F"/>
    <w:rsid w:val="003F5575"/>
    <w:rsid w:val="00400454"/>
    <w:rsid w:val="004241B5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24A"/>
    <w:rsid w:val="005053F9"/>
    <w:rsid w:val="005108C1"/>
    <w:rsid w:val="00527499"/>
    <w:rsid w:val="00540B3C"/>
    <w:rsid w:val="00542459"/>
    <w:rsid w:val="00575039"/>
    <w:rsid w:val="005802AB"/>
    <w:rsid w:val="00580606"/>
    <w:rsid w:val="005A3215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7F22D5"/>
    <w:rsid w:val="00802EB7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2924"/>
    <w:rsid w:val="009E4C7D"/>
    <w:rsid w:val="00A233AF"/>
    <w:rsid w:val="00A26C62"/>
    <w:rsid w:val="00A36F60"/>
    <w:rsid w:val="00A52B73"/>
    <w:rsid w:val="00AD11DC"/>
    <w:rsid w:val="00AD168D"/>
    <w:rsid w:val="00AF3F5B"/>
    <w:rsid w:val="00B27CEF"/>
    <w:rsid w:val="00B44B5B"/>
    <w:rsid w:val="00B538AB"/>
    <w:rsid w:val="00B808B3"/>
    <w:rsid w:val="00B82A03"/>
    <w:rsid w:val="00B91D45"/>
    <w:rsid w:val="00BC56B5"/>
    <w:rsid w:val="00BD06CF"/>
    <w:rsid w:val="00BD7270"/>
    <w:rsid w:val="00C04871"/>
    <w:rsid w:val="00C43D84"/>
    <w:rsid w:val="00C44228"/>
    <w:rsid w:val="00C542C7"/>
    <w:rsid w:val="00C65A22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0642"/>
    <w:rsid w:val="00D83932"/>
    <w:rsid w:val="00DA38F9"/>
    <w:rsid w:val="00DA3A6C"/>
    <w:rsid w:val="00DA4D2C"/>
    <w:rsid w:val="00DB0A24"/>
    <w:rsid w:val="00DB2630"/>
    <w:rsid w:val="00DB2840"/>
    <w:rsid w:val="00DB50FB"/>
    <w:rsid w:val="00DB5459"/>
    <w:rsid w:val="00DB6719"/>
    <w:rsid w:val="00DE267E"/>
    <w:rsid w:val="00DF52BE"/>
    <w:rsid w:val="00DF6000"/>
    <w:rsid w:val="00E05093"/>
    <w:rsid w:val="00E54518"/>
    <w:rsid w:val="00E5564B"/>
    <w:rsid w:val="00E80CD2"/>
    <w:rsid w:val="00E869A3"/>
    <w:rsid w:val="00E934FE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3210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Lucia Mičkiová</cp:lastModifiedBy>
  <cp:revision>133</cp:revision>
  <dcterms:created xsi:type="dcterms:W3CDTF">2021-12-02T10:55:00Z</dcterms:created>
  <dcterms:modified xsi:type="dcterms:W3CDTF">2026-04-16T10:37:00Z</dcterms:modified>
  <cp:category/>
</cp:coreProperties>
</file>